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A" w:rsidRDefault="00B60A23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6659AA" w:rsidRDefault="00B60A23">
      <w:pPr>
        <w:tabs>
          <w:tab w:val="left" w:pos="1890"/>
          <w:tab w:val="center" w:pos="6919"/>
        </w:tabs>
        <w:spacing w:line="64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ab/>
      </w:r>
      <w:r>
        <w:rPr>
          <w:rFonts w:ascii="黑体" w:eastAsia="黑体" w:hAnsi="黑体"/>
          <w:sz w:val="44"/>
          <w:szCs w:val="44"/>
        </w:rPr>
        <w:tab/>
      </w:r>
      <w:r>
        <w:rPr>
          <w:rFonts w:ascii="黑体" w:eastAsia="黑体" w:hAnsi="黑体" w:hint="eastAsia"/>
          <w:sz w:val="44"/>
          <w:szCs w:val="44"/>
        </w:rPr>
        <w:t>贵州省市场监管局</w:t>
      </w:r>
      <w:r>
        <w:rPr>
          <w:rFonts w:ascii="黑体" w:eastAsia="黑体" w:hAnsi="黑体" w:hint="eastAsia"/>
          <w:sz w:val="44"/>
          <w:szCs w:val="44"/>
        </w:rPr>
        <w:t>2019</w:t>
      </w:r>
      <w:r>
        <w:rPr>
          <w:rFonts w:ascii="黑体" w:eastAsia="黑体" w:hAnsi="黑体" w:hint="eastAsia"/>
          <w:sz w:val="44"/>
          <w:szCs w:val="44"/>
        </w:rPr>
        <w:t>年能力验证项目及联系方式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98"/>
        <w:gridCol w:w="2129"/>
        <w:gridCol w:w="2693"/>
        <w:gridCol w:w="1843"/>
        <w:gridCol w:w="1134"/>
        <w:gridCol w:w="2672"/>
        <w:gridCol w:w="2856"/>
      </w:tblGrid>
      <w:tr w:rsidR="006659AA">
        <w:tc>
          <w:tcPr>
            <w:tcW w:w="560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98" w:type="dxa"/>
            <w:vAlign w:val="center"/>
          </w:tcPr>
          <w:p w:rsidR="006659AA" w:rsidRDefault="00B60A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29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检测参数</w:t>
            </w:r>
          </w:p>
        </w:tc>
        <w:tc>
          <w:tcPr>
            <w:tcW w:w="1843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项目承担单位</w:t>
            </w:r>
          </w:p>
        </w:tc>
        <w:tc>
          <w:tcPr>
            <w:tcW w:w="1134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672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6659AA" w:rsidRDefault="00B60A23">
            <w:pPr>
              <w:spacing w:line="6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报名邮箱</w:t>
            </w:r>
          </w:p>
        </w:tc>
      </w:tr>
      <w:tr w:rsidR="006659AA">
        <w:tc>
          <w:tcPr>
            <w:tcW w:w="560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998" w:type="dxa"/>
            <w:vMerge w:val="restart"/>
            <w:vAlign w:val="center"/>
          </w:tcPr>
          <w:p w:rsidR="006659AA" w:rsidRDefault="00B60A2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建工建材</w:t>
            </w:r>
          </w:p>
        </w:tc>
        <w:tc>
          <w:tcPr>
            <w:tcW w:w="2129" w:type="dxa"/>
            <w:vAlign w:val="center"/>
          </w:tcPr>
          <w:p w:rsidR="006659AA" w:rsidRDefault="00B60A2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混凝土立方体抗压强度的测定</w:t>
            </w:r>
          </w:p>
        </w:tc>
        <w:tc>
          <w:tcPr>
            <w:tcW w:w="2693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抗压强度</w:t>
            </w:r>
          </w:p>
        </w:tc>
        <w:tc>
          <w:tcPr>
            <w:tcW w:w="1843" w:type="dxa"/>
            <w:vMerge w:val="restart"/>
            <w:vAlign w:val="center"/>
          </w:tcPr>
          <w:p w:rsidR="006659AA" w:rsidRDefault="00B60A2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中国建筑科学研究院有限公司</w:t>
            </w:r>
          </w:p>
        </w:tc>
        <w:tc>
          <w:tcPr>
            <w:tcW w:w="1134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戴蕾</w:t>
            </w:r>
            <w:proofErr w:type="gramEnd"/>
          </w:p>
        </w:tc>
        <w:tc>
          <w:tcPr>
            <w:tcW w:w="2672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010-64517807</w:t>
            </w:r>
          </w:p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13651337922  </w:t>
            </w:r>
          </w:p>
        </w:tc>
        <w:tc>
          <w:tcPr>
            <w:tcW w:w="2856" w:type="dxa"/>
            <w:vMerge w:val="restart"/>
            <w:vAlign w:val="center"/>
          </w:tcPr>
          <w:p w:rsidR="006659AA" w:rsidRDefault="00B60A23">
            <w:pPr>
              <w:spacing w:line="640" w:lineRule="exact"/>
              <w:rPr>
                <w:rFonts w:ascii="Malgun Gothic" w:eastAsia="Malgun Gothic" w:hAnsi="Malgun Gothic"/>
                <w:sz w:val="24"/>
              </w:rPr>
            </w:pPr>
            <w:r>
              <w:rPr>
                <w:rFonts w:ascii="Malgun Gothic" w:eastAsia="Malgun Gothic" w:hAnsi="Malgun Gothic" w:hint="eastAsia"/>
                <w:sz w:val="24"/>
              </w:rPr>
              <w:t>cabr_clsh@163.com</w:t>
            </w:r>
          </w:p>
        </w:tc>
      </w:tr>
      <w:tr w:rsidR="006659AA">
        <w:tc>
          <w:tcPr>
            <w:tcW w:w="560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998" w:type="dxa"/>
            <w:vMerge/>
            <w:vAlign w:val="center"/>
          </w:tcPr>
          <w:p w:rsidR="006659AA" w:rsidRDefault="006659A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vAlign w:val="center"/>
          </w:tcPr>
          <w:p w:rsidR="006659AA" w:rsidRDefault="00B60A2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建筑材料放射性的测定</w:t>
            </w:r>
          </w:p>
        </w:tc>
        <w:tc>
          <w:tcPr>
            <w:tcW w:w="2693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镭、钍、钾比活度</w:t>
            </w:r>
          </w:p>
        </w:tc>
        <w:tc>
          <w:tcPr>
            <w:tcW w:w="1843" w:type="dxa"/>
            <w:vMerge/>
            <w:vAlign w:val="center"/>
          </w:tcPr>
          <w:p w:rsidR="006659AA" w:rsidRDefault="006659AA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张乐群</w:t>
            </w:r>
          </w:p>
        </w:tc>
        <w:tc>
          <w:tcPr>
            <w:tcW w:w="2672" w:type="dxa"/>
            <w:vAlign w:val="center"/>
          </w:tcPr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010-64517804</w:t>
            </w:r>
          </w:p>
          <w:p w:rsidR="006659AA" w:rsidRDefault="00B60A23">
            <w:pPr>
              <w:spacing w:line="6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13911260535</w:t>
            </w:r>
          </w:p>
        </w:tc>
        <w:tc>
          <w:tcPr>
            <w:tcW w:w="2856" w:type="dxa"/>
            <w:vMerge/>
            <w:vAlign w:val="center"/>
          </w:tcPr>
          <w:p w:rsidR="006659AA" w:rsidRDefault="006659AA">
            <w:pPr>
              <w:spacing w:line="6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</w:tbl>
    <w:p w:rsidR="006659AA" w:rsidRDefault="006659AA"/>
    <w:sectPr w:rsidR="006659AA">
      <w:pgSz w:w="16838" w:h="11906" w:orient="landscape"/>
      <w:pgMar w:top="1701" w:right="1559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9AA"/>
    <w:rsid w:val="006659AA"/>
    <w:rsid w:val="00B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yangweigang</cp:lastModifiedBy>
  <cp:revision>1</cp:revision>
  <dcterms:created xsi:type="dcterms:W3CDTF">2019-07-11T11:54:00Z</dcterms:created>
  <dcterms:modified xsi:type="dcterms:W3CDTF">2019-07-23T06:31:00Z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